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DC5" w14:textId="77777777" w:rsidR="00497939" w:rsidRDefault="00497939">
      <w:pPr>
        <w:rPr>
          <w:rFonts w:ascii="Linkpen 1a Print" w:hAnsi="Linkpen 1a Print" w:cstheme="minorHAnsi"/>
          <w:sz w:val="18"/>
          <w:szCs w:val="18"/>
        </w:rPr>
      </w:pPr>
    </w:p>
    <w:p w14:paraId="24741519" w14:textId="429F77AA" w:rsidR="0080047A" w:rsidRPr="007046E0" w:rsidRDefault="00A25412">
      <w:pPr>
        <w:rPr>
          <w:rFonts w:ascii="Linkpen 1a Print" w:hAnsi="Linkpen 1a Print" w:cstheme="minorHAnsi"/>
          <w:sz w:val="18"/>
          <w:szCs w:val="18"/>
        </w:rPr>
      </w:pPr>
      <w:r w:rsidRPr="007046E0">
        <w:rPr>
          <w:rFonts w:ascii="Linkpen 1a Print" w:hAnsi="Linkpen 1a Print" w:cstheme="minorHAnsi"/>
          <w:sz w:val="18"/>
          <w:szCs w:val="18"/>
        </w:rPr>
        <w:t xml:space="preserve">Dear Parents/ Carers, </w:t>
      </w:r>
    </w:p>
    <w:p w14:paraId="713B69A5" w14:textId="77777777" w:rsidR="00D01C6D" w:rsidRPr="00FB4D6E" w:rsidRDefault="00D01C6D" w:rsidP="00D01C6D">
      <w:p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We believe that promoting the health and well-being of our pupils is an important part of their overall education, particularly in the current times we find ourselves. We do this through our Personal, Social, Health, and Economic Education (PSHE) </w:t>
      </w:r>
      <w:proofErr w:type="gramStart"/>
      <w:r w:rsidRPr="00FB4D6E">
        <w:rPr>
          <w:rFonts w:ascii="Linkpen 1a Print" w:hAnsi="Linkpen 1a Print" w:cstheme="minorHAnsi"/>
          <w:sz w:val="18"/>
          <w:szCs w:val="18"/>
          <w:lang w:val="en-US"/>
        </w:rPr>
        <w:t>and  Relationship</w:t>
      </w:r>
      <w:proofErr w:type="gramEnd"/>
      <w:r w:rsidRPr="00FB4D6E">
        <w:rPr>
          <w:rFonts w:ascii="Linkpen 1a Print" w:hAnsi="Linkpen 1a Print" w:cstheme="minorHAnsi"/>
          <w:sz w:val="18"/>
          <w:szCs w:val="18"/>
          <w:lang w:val="en-US"/>
        </w:rPr>
        <w:t xml:space="preserve"> and Sex Education (RSE) teaching which comes from the new statutory RSE guidance. We wanted to inform you of the topics and vocabulary your child will come across during this year. In Year 2 your child will look at many topics such as:</w:t>
      </w:r>
    </w:p>
    <w:p w14:paraId="0F50E19F" w14:textId="77777777" w:rsidR="00D01C6D" w:rsidRPr="00FB4D6E" w:rsidRDefault="00D01C6D" w:rsidP="00D01C6D">
      <w:pPr>
        <w:pStyle w:val="ListParagraph"/>
        <w:numPr>
          <w:ilvl w:val="0"/>
          <w:numId w:val="3"/>
        </w:numPr>
        <w:rPr>
          <w:rFonts w:ascii="Linkpen 1a Print" w:hAnsi="Linkpen 1a Print" w:cstheme="minorHAnsi"/>
          <w:sz w:val="18"/>
          <w:szCs w:val="18"/>
        </w:rPr>
      </w:pPr>
      <w:r w:rsidRPr="00FB4D6E">
        <w:rPr>
          <w:rFonts w:ascii="Linkpen 1a Print" w:hAnsi="Linkpen 1a Print" w:cstheme="minorHAnsi"/>
          <w:sz w:val="18"/>
          <w:szCs w:val="18"/>
        </w:rPr>
        <w:t>How some diseases can be spread and can be controlled and the responsibilities they have for their own health and that of others.</w:t>
      </w:r>
    </w:p>
    <w:p w14:paraId="2CEC3BD9" w14:textId="77777777" w:rsidR="00D01C6D" w:rsidRPr="00FB4D6E" w:rsidRDefault="00D01C6D" w:rsidP="00D01C6D">
      <w:pPr>
        <w:pStyle w:val="ListParagraph"/>
        <w:numPr>
          <w:ilvl w:val="0"/>
          <w:numId w:val="3"/>
        </w:numPr>
        <w:rPr>
          <w:rFonts w:ascii="Linkpen 1a Print" w:hAnsi="Linkpen 1a Print" w:cstheme="minorHAnsi"/>
          <w:b/>
          <w:sz w:val="18"/>
          <w:szCs w:val="18"/>
        </w:rPr>
      </w:pPr>
      <w:r w:rsidRPr="00FB4D6E">
        <w:rPr>
          <w:rFonts w:ascii="Linkpen 1a Print" w:hAnsi="Linkpen 1a Print" w:cstheme="minorHAnsi"/>
          <w:sz w:val="18"/>
          <w:szCs w:val="18"/>
        </w:rPr>
        <w:t xml:space="preserve">Rules for and ways of, keeping physically and emotionally safe (including safety </w:t>
      </w:r>
      <w:r>
        <w:rPr>
          <w:rFonts w:ascii="Linkpen 1a Print" w:hAnsi="Linkpen 1a Print" w:cstheme="minorHAnsi"/>
          <w:sz w:val="18"/>
          <w:szCs w:val="18"/>
        </w:rPr>
        <w:t>online</w:t>
      </w:r>
      <w:r w:rsidRPr="00FB4D6E">
        <w:rPr>
          <w:rFonts w:ascii="Linkpen 1a Print" w:hAnsi="Linkpen 1a Print" w:cstheme="minorHAnsi"/>
          <w:sz w:val="18"/>
          <w:szCs w:val="18"/>
        </w:rPr>
        <w:t>, the responsible use of ICT, the difference between secrets and surprises and understanding not to keep adults' secrets.</w:t>
      </w:r>
    </w:p>
    <w:p w14:paraId="7DC0B850" w14:textId="77777777" w:rsidR="00D01C6D" w:rsidRPr="00FB4D6E" w:rsidRDefault="00D01C6D" w:rsidP="00D01C6D">
      <w:pPr>
        <w:pStyle w:val="ListParagraph"/>
        <w:numPr>
          <w:ilvl w:val="0"/>
          <w:numId w:val="3"/>
        </w:numPr>
        <w:rPr>
          <w:rFonts w:ascii="Linkpen 1a Print" w:hAnsi="Linkpen 1a Print" w:cstheme="minorHAnsi"/>
          <w:b/>
          <w:sz w:val="18"/>
          <w:szCs w:val="18"/>
        </w:rPr>
      </w:pPr>
      <w:r w:rsidRPr="00FB4D6E">
        <w:rPr>
          <w:rFonts w:ascii="Linkpen 1a Print" w:hAnsi="Linkpen 1a Print" w:cstheme="minorHAnsi"/>
          <w:sz w:val="18"/>
          <w:szCs w:val="18"/>
        </w:rPr>
        <w:t xml:space="preserve">To recognise that they share a responsibility for keeping themselves and others safe, when to say 'yes', 'no', ' I'll as' and 'I'll tell'. </w:t>
      </w:r>
    </w:p>
    <w:p w14:paraId="656BD603" w14:textId="77777777" w:rsidR="00D01C6D" w:rsidRPr="00FB4D6E" w:rsidRDefault="00D01C6D" w:rsidP="00D01C6D">
      <w:pPr>
        <w:pStyle w:val="ListParagraph"/>
        <w:numPr>
          <w:ilvl w:val="0"/>
          <w:numId w:val="3"/>
        </w:numPr>
        <w:rPr>
          <w:rFonts w:ascii="Linkpen 1a Print" w:hAnsi="Linkpen 1a Print" w:cstheme="minorHAnsi"/>
          <w:b/>
          <w:sz w:val="18"/>
          <w:szCs w:val="18"/>
        </w:rPr>
      </w:pPr>
      <w:r w:rsidRPr="00FB4D6E">
        <w:rPr>
          <w:rFonts w:ascii="Linkpen 1a Print" w:hAnsi="Linkpen 1a Print" w:cstheme="minorHAnsi"/>
          <w:sz w:val="18"/>
          <w:szCs w:val="18"/>
        </w:rPr>
        <w:t>About people who look after them, their family networks, who to go to if they are worried and how to attract their attention, ways that pupils can help these people look after them.</w:t>
      </w:r>
    </w:p>
    <w:p w14:paraId="74FE2227" w14:textId="77777777" w:rsidR="00D01C6D" w:rsidRPr="00FB4D6E" w:rsidRDefault="00D01C6D" w:rsidP="00D01C6D">
      <w:pPr>
        <w:pStyle w:val="ListParagraph"/>
        <w:numPr>
          <w:ilvl w:val="0"/>
          <w:numId w:val="3"/>
        </w:numPr>
        <w:rPr>
          <w:rFonts w:ascii="Linkpen 1a Print" w:hAnsi="Linkpen 1a Print" w:cstheme="minorHAnsi"/>
          <w:sz w:val="18"/>
          <w:szCs w:val="18"/>
        </w:rPr>
      </w:pPr>
      <w:r w:rsidRPr="00FB4D6E">
        <w:rPr>
          <w:rFonts w:ascii="Linkpen 1a Print" w:hAnsi="Linkpen 1a Print" w:cstheme="minorHAnsi"/>
          <w:sz w:val="18"/>
          <w:szCs w:val="18"/>
        </w:rPr>
        <w:t>The names for the main parts of the body (including external genitalia) the similarities between boys and girls.</w:t>
      </w:r>
    </w:p>
    <w:p w14:paraId="5471360A" w14:textId="77777777" w:rsidR="00D01C6D" w:rsidRPr="00FB4D6E" w:rsidRDefault="00D01C6D" w:rsidP="00D01C6D">
      <w:pPr>
        <w:pStyle w:val="ListParagraph"/>
        <w:numPr>
          <w:ilvl w:val="0"/>
          <w:numId w:val="3"/>
        </w:numPr>
        <w:rPr>
          <w:rFonts w:ascii="Linkpen 1a Print" w:hAnsi="Linkpen 1a Print" w:cstheme="minorHAnsi"/>
          <w:b/>
          <w:sz w:val="18"/>
          <w:szCs w:val="18"/>
        </w:rPr>
      </w:pPr>
      <w:r w:rsidRPr="00FB4D6E">
        <w:rPr>
          <w:rFonts w:ascii="Linkpen 1a Print" w:hAnsi="Linkpen 1a Print" w:cstheme="minorHAnsi"/>
          <w:sz w:val="18"/>
          <w:szCs w:val="18"/>
        </w:rPr>
        <w:t>About the process of growing from young to old and how people's needs change.</w:t>
      </w:r>
    </w:p>
    <w:p w14:paraId="163311D9" w14:textId="77777777" w:rsidR="00D01C6D" w:rsidRPr="00FB4D6E" w:rsidRDefault="00D01C6D" w:rsidP="00D01C6D">
      <w:pPr>
        <w:pStyle w:val="ListParagraph"/>
        <w:numPr>
          <w:ilvl w:val="0"/>
          <w:numId w:val="3"/>
        </w:numPr>
        <w:rPr>
          <w:rFonts w:ascii="Linkpen 1a Print" w:hAnsi="Linkpen 1a Print" w:cstheme="minorHAnsi"/>
          <w:sz w:val="18"/>
          <w:szCs w:val="18"/>
        </w:rPr>
      </w:pPr>
      <w:r w:rsidRPr="00FB4D6E">
        <w:rPr>
          <w:rFonts w:ascii="Linkpen 1a Print" w:hAnsi="Linkpen 1a Print" w:cstheme="minorHAnsi"/>
          <w:sz w:val="18"/>
          <w:szCs w:val="18"/>
        </w:rPr>
        <w:t>Understand that it is always the female that gives birth.</w:t>
      </w:r>
    </w:p>
    <w:p w14:paraId="4040811B" w14:textId="77777777" w:rsidR="00D01C6D" w:rsidRPr="00FB4D6E" w:rsidRDefault="00D01C6D" w:rsidP="00D01C6D">
      <w:pPr>
        <w:pStyle w:val="ListParagraph"/>
        <w:numPr>
          <w:ilvl w:val="0"/>
          <w:numId w:val="3"/>
        </w:numPr>
        <w:rPr>
          <w:rFonts w:ascii="Linkpen 1a Print" w:hAnsi="Linkpen 1a Print" w:cstheme="minorHAnsi"/>
          <w:sz w:val="18"/>
          <w:szCs w:val="18"/>
        </w:rPr>
      </w:pPr>
      <w:r w:rsidRPr="00FB4D6E">
        <w:rPr>
          <w:rFonts w:ascii="Linkpen 1a Print" w:hAnsi="Linkpen 1a Print" w:cstheme="minorHAnsi"/>
          <w:sz w:val="18"/>
          <w:szCs w:val="18"/>
        </w:rPr>
        <w:t>Explore their perceptions around gender stereotypes.</w:t>
      </w:r>
    </w:p>
    <w:p w14:paraId="05A5C965" w14:textId="77777777" w:rsidR="00D01C6D" w:rsidRPr="00FB4D6E" w:rsidRDefault="00D01C6D" w:rsidP="00D01C6D">
      <w:pPr>
        <w:pStyle w:val="ListParagraph"/>
        <w:numPr>
          <w:ilvl w:val="0"/>
          <w:numId w:val="3"/>
        </w:numPr>
        <w:rPr>
          <w:rFonts w:ascii="Linkpen 1a Print" w:hAnsi="Linkpen 1a Print" w:cstheme="minorHAnsi"/>
          <w:sz w:val="18"/>
          <w:szCs w:val="18"/>
          <w:lang w:val="en-US"/>
        </w:rPr>
      </w:pPr>
      <w:r w:rsidRPr="00FB4D6E">
        <w:rPr>
          <w:rFonts w:ascii="Linkpen 1a Print" w:hAnsi="Linkpen 1a Print" w:cstheme="minorHAnsi"/>
          <w:sz w:val="18"/>
          <w:szCs w:val="18"/>
        </w:rPr>
        <w:t>To identify and respect differences and similarities in people</w:t>
      </w:r>
    </w:p>
    <w:p w14:paraId="442BE056" w14:textId="77777777" w:rsidR="00D01C6D" w:rsidRPr="00FB4D6E" w:rsidRDefault="00D01C6D" w:rsidP="00D01C6D">
      <w:pPr>
        <w:pStyle w:val="ListParagraph"/>
        <w:numPr>
          <w:ilvl w:val="0"/>
          <w:numId w:val="3"/>
        </w:numPr>
        <w:rPr>
          <w:rFonts w:ascii="Linkpen 1a Print" w:hAnsi="Linkpen 1a Print" w:cstheme="minorHAnsi"/>
          <w:sz w:val="18"/>
          <w:szCs w:val="18"/>
        </w:rPr>
      </w:pPr>
      <w:r w:rsidRPr="00FB4D6E">
        <w:rPr>
          <w:rFonts w:ascii="Linkpen 1a Print" w:hAnsi="Linkpen 1a Print" w:cstheme="minorHAnsi"/>
          <w:sz w:val="18"/>
          <w:szCs w:val="18"/>
        </w:rPr>
        <w:t>Develop respect for elderly people and other generations.</w:t>
      </w:r>
    </w:p>
    <w:p w14:paraId="624A295E" w14:textId="77777777" w:rsidR="00D01C6D" w:rsidRPr="00FB4D6E" w:rsidRDefault="00D01C6D" w:rsidP="00D01C6D">
      <w:p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PSHE and RSE will be taught throughout the year by the class teacher.  </w:t>
      </w:r>
    </w:p>
    <w:p w14:paraId="5221EB17" w14:textId="77777777" w:rsidR="00D01C6D" w:rsidRPr="00FB4D6E" w:rsidRDefault="00D01C6D" w:rsidP="00D01C6D">
      <w:p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During the year children will be able to ask questions, which will be answered factually </w:t>
      </w:r>
      <w:proofErr w:type="gramStart"/>
      <w:r w:rsidRPr="00FB4D6E">
        <w:rPr>
          <w:rFonts w:ascii="Linkpen 1a Print" w:hAnsi="Linkpen 1a Print" w:cstheme="minorHAnsi"/>
          <w:sz w:val="18"/>
          <w:szCs w:val="18"/>
          <w:lang w:val="en-US"/>
        </w:rPr>
        <w:t>and in an age</w:t>
      </w:r>
      <w:proofErr w:type="gramEnd"/>
      <w:r w:rsidRPr="00FB4D6E">
        <w:rPr>
          <w:rFonts w:ascii="Linkpen 1a Print" w:hAnsi="Linkpen 1a Print" w:cstheme="minorHAnsi"/>
          <w:sz w:val="18"/>
          <w:szCs w:val="18"/>
          <w:lang w:val="en-US"/>
        </w:rPr>
        <w:t xml:space="preserve"> appropriate manner. Each pupil's privacy will be respected, and no one will be asked to reveal personal information. </w:t>
      </w:r>
    </w:p>
    <w:p w14:paraId="7A44B96D" w14:textId="77777777" w:rsidR="00D01C6D" w:rsidRPr="00FB4D6E" w:rsidRDefault="00D01C6D" w:rsidP="00D01C6D">
      <w:pPr>
        <w:rPr>
          <w:rFonts w:ascii="Linkpen 1a Print" w:hAnsi="Linkpen 1a Print" w:cstheme="minorHAnsi"/>
          <w:sz w:val="18"/>
          <w:szCs w:val="18"/>
          <w:lang w:val="en-US"/>
        </w:rPr>
      </w:pPr>
      <w:r w:rsidRPr="00FB4D6E">
        <w:rPr>
          <w:rFonts w:ascii="Linkpen 1a Print" w:hAnsi="Linkpen 1a Print" w:cstheme="minorHAnsi"/>
          <w:sz w:val="18"/>
          <w:szCs w:val="18"/>
          <w:lang w:val="en-US"/>
        </w:rPr>
        <w:t>Your child will take part in additional PSHE assembly sessions, which will also cover a number of topics from the new guidance including:</w:t>
      </w:r>
    </w:p>
    <w:p w14:paraId="398A9644"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Emotions and how to </w:t>
      </w:r>
      <w:proofErr w:type="spellStart"/>
      <w:r w:rsidRPr="00FB4D6E">
        <w:rPr>
          <w:rFonts w:ascii="Linkpen 1a Print" w:hAnsi="Linkpen 1a Print" w:cstheme="minorHAnsi"/>
          <w:sz w:val="18"/>
          <w:szCs w:val="18"/>
          <w:lang w:val="en-US"/>
        </w:rPr>
        <w:t>recognise</w:t>
      </w:r>
      <w:proofErr w:type="spellEnd"/>
      <w:r w:rsidRPr="00FB4D6E">
        <w:rPr>
          <w:rFonts w:ascii="Linkpen 1a Print" w:hAnsi="Linkpen 1a Print" w:cstheme="minorHAnsi"/>
          <w:sz w:val="18"/>
          <w:szCs w:val="18"/>
          <w:lang w:val="en-US"/>
        </w:rPr>
        <w:t xml:space="preserve"> and talk about them</w:t>
      </w:r>
    </w:p>
    <w:p w14:paraId="14B3785C"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Friendships how important they are and how they should make us feel</w:t>
      </w:r>
    </w:p>
    <w:p w14:paraId="441D2A1A"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The importance of respecting others, courtesy and manners</w:t>
      </w:r>
    </w:p>
    <w:p w14:paraId="2DE508A1"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Families, how each family is different and how families are important</w:t>
      </w:r>
    </w:p>
    <w:p w14:paraId="4688D284"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Mental wellbeing, how this is an important part of everyday life, looking at simple </w:t>
      </w:r>
      <w:proofErr w:type="spellStart"/>
      <w:r>
        <w:rPr>
          <w:rFonts w:ascii="Linkpen 1a Print" w:hAnsi="Linkpen 1a Print" w:cstheme="minorHAnsi"/>
          <w:sz w:val="18"/>
          <w:szCs w:val="18"/>
          <w:lang w:val="en-US"/>
        </w:rPr>
        <w:t>self care</w:t>
      </w:r>
      <w:proofErr w:type="spellEnd"/>
      <w:r w:rsidRPr="00FB4D6E">
        <w:rPr>
          <w:rFonts w:ascii="Linkpen 1a Print" w:hAnsi="Linkpen 1a Print" w:cstheme="minorHAnsi"/>
          <w:sz w:val="18"/>
          <w:szCs w:val="18"/>
          <w:lang w:val="en-US"/>
        </w:rPr>
        <w:t xml:space="preserve"> techniques and the benefits of a healthy lifestyle </w:t>
      </w:r>
    </w:p>
    <w:p w14:paraId="0A00FD7B"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Looking at what bullying is and how to get help </w:t>
      </w:r>
    </w:p>
    <w:p w14:paraId="6308FDE5"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What a stereotype is and how they can be unfair</w:t>
      </w:r>
    </w:p>
    <w:p w14:paraId="6B012C74" w14:textId="77777777" w:rsidR="00D01C6D" w:rsidRPr="00FB4D6E" w:rsidRDefault="00D01C6D" w:rsidP="00D01C6D">
      <w:pPr>
        <w:pStyle w:val="ListParagraph"/>
        <w:numPr>
          <w:ilvl w:val="0"/>
          <w:numId w:val="2"/>
        </w:numPr>
        <w:rPr>
          <w:rFonts w:ascii="Linkpen 1a Print" w:hAnsi="Linkpen 1a Print" w:cstheme="minorHAnsi"/>
          <w:sz w:val="18"/>
          <w:szCs w:val="18"/>
          <w:lang w:val="en-US"/>
        </w:rPr>
      </w:pPr>
      <w:r w:rsidRPr="00FB4D6E">
        <w:rPr>
          <w:rFonts w:ascii="Linkpen 1a Print" w:hAnsi="Linkpen 1a Print" w:cstheme="minorHAnsi"/>
          <w:sz w:val="18"/>
          <w:szCs w:val="18"/>
          <w:lang w:val="en-US"/>
        </w:rPr>
        <w:t xml:space="preserve">How to </w:t>
      </w:r>
      <w:proofErr w:type="spellStart"/>
      <w:r w:rsidRPr="00FB4D6E">
        <w:rPr>
          <w:rFonts w:ascii="Linkpen 1a Print" w:hAnsi="Linkpen 1a Print" w:cstheme="minorHAnsi"/>
          <w:sz w:val="18"/>
          <w:szCs w:val="18"/>
          <w:lang w:val="en-US"/>
        </w:rPr>
        <w:t>recognise</w:t>
      </w:r>
      <w:proofErr w:type="spellEnd"/>
      <w:r w:rsidRPr="00FB4D6E">
        <w:rPr>
          <w:rFonts w:ascii="Linkpen 1a Print" w:hAnsi="Linkpen 1a Print" w:cstheme="minorHAnsi"/>
          <w:sz w:val="18"/>
          <w:szCs w:val="18"/>
          <w:lang w:val="en-US"/>
        </w:rPr>
        <w:t xml:space="preserve"> if a relationship is making them feel unhappy and how to get help</w:t>
      </w:r>
    </w:p>
    <w:p w14:paraId="324D98D7" w14:textId="77777777" w:rsidR="00D01C6D" w:rsidRDefault="00D01C6D" w:rsidP="00D01C6D">
      <w:pPr>
        <w:rPr>
          <w:rFonts w:ascii="Linkpen 1a Print" w:hAnsi="Linkpen 1a Print" w:cstheme="minorHAnsi"/>
          <w:sz w:val="18"/>
          <w:szCs w:val="18"/>
        </w:rPr>
      </w:pPr>
    </w:p>
    <w:p w14:paraId="5A8E2258" w14:textId="77777777" w:rsidR="00D01C6D" w:rsidRDefault="00D01C6D" w:rsidP="00D01C6D">
      <w:pPr>
        <w:rPr>
          <w:rFonts w:ascii="Linkpen 1a Print" w:hAnsi="Linkpen 1a Print" w:cstheme="minorHAnsi"/>
          <w:sz w:val="18"/>
          <w:szCs w:val="18"/>
        </w:rPr>
      </w:pPr>
    </w:p>
    <w:p w14:paraId="3A27F129" w14:textId="77777777" w:rsidR="00D01C6D" w:rsidRDefault="00D01C6D" w:rsidP="00D01C6D">
      <w:pPr>
        <w:rPr>
          <w:rFonts w:ascii="Linkpen 1a Print" w:hAnsi="Linkpen 1a Print" w:cstheme="minorHAnsi"/>
          <w:sz w:val="18"/>
          <w:szCs w:val="18"/>
        </w:rPr>
      </w:pPr>
    </w:p>
    <w:p w14:paraId="27135E6B" w14:textId="19C87472" w:rsidR="00D01C6D" w:rsidRPr="00FB4D6E" w:rsidRDefault="00D01C6D" w:rsidP="00D01C6D">
      <w:pPr>
        <w:rPr>
          <w:rFonts w:ascii="Linkpen 1a Print" w:hAnsi="Linkpen 1a Print" w:cstheme="minorHAnsi"/>
          <w:sz w:val="18"/>
          <w:szCs w:val="18"/>
        </w:rPr>
      </w:pPr>
      <w:r w:rsidRPr="00FB4D6E">
        <w:rPr>
          <w:rFonts w:ascii="Linkpen 1a Print" w:hAnsi="Linkpen 1a Print" w:cstheme="minorHAnsi"/>
          <w:sz w:val="18"/>
          <w:szCs w:val="18"/>
        </w:rPr>
        <w:t xml:space="preserve">You may find that your child starts asking questions about a topic at home, </w:t>
      </w:r>
      <w:r>
        <w:rPr>
          <w:rFonts w:ascii="Linkpen 1a Print" w:hAnsi="Linkpen 1a Print" w:cstheme="minorHAnsi"/>
          <w:sz w:val="18"/>
          <w:szCs w:val="18"/>
        </w:rPr>
        <w:t xml:space="preserve">and </w:t>
      </w:r>
      <w:r w:rsidRPr="00FB4D6E">
        <w:rPr>
          <w:rFonts w:ascii="Linkpen 1a Print" w:hAnsi="Linkpen 1a Print" w:cstheme="minorHAnsi"/>
          <w:sz w:val="18"/>
          <w:szCs w:val="18"/>
        </w:rPr>
        <w:t xml:space="preserve">you might want to take the opportunity to talk to your child about these topics. You are the most important educators of your child regarding relationships and health education and we hope you welcome the support we as a school can offer. </w:t>
      </w:r>
    </w:p>
    <w:p w14:paraId="2D1A0783" w14:textId="08C39F02" w:rsidR="00D01C6D" w:rsidRPr="00FB4D6E" w:rsidRDefault="00D01C6D" w:rsidP="00D01C6D">
      <w:pPr>
        <w:rPr>
          <w:rFonts w:ascii="Linkpen 1a Print" w:hAnsi="Linkpen 1a Print" w:cstheme="minorHAnsi"/>
          <w:sz w:val="18"/>
          <w:szCs w:val="18"/>
        </w:rPr>
      </w:pPr>
      <w:r w:rsidRPr="00FB4D6E">
        <w:rPr>
          <w:rFonts w:ascii="Linkpen 1a Print" w:hAnsi="Linkpen 1a Print" w:cstheme="minorHAnsi"/>
          <w:sz w:val="18"/>
          <w:szCs w:val="18"/>
        </w:rPr>
        <w:t>Below you will find the new vocabulary that will be covered throughout the year in Year 2</w:t>
      </w:r>
      <w:r w:rsidR="006D46CB">
        <w:rPr>
          <w:rFonts w:ascii="Linkpen 1a Print" w:hAnsi="Linkpen 1a Print" w:cstheme="minorHAnsi"/>
          <w:sz w:val="18"/>
          <w:szCs w:val="18"/>
        </w:rPr>
        <w:t>.</w:t>
      </w:r>
    </w:p>
    <w:tbl>
      <w:tblPr>
        <w:tblStyle w:val="TableGrid"/>
        <w:tblpPr w:leftFromText="180" w:rightFromText="180" w:vertAnchor="text" w:horzAnchor="margin" w:tblpY="200"/>
        <w:tblW w:w="0" w:type="auto"/>
        <w:tblLook w:val="04A0" w:firstRow="1" w:lastRow="0" w:firstColumn="1" w:lastColumn="0" w:noHBand="0" w:noVBand="1"/>
      </w:tblPr>
      <w:tblGrid>
        <w:gridCol w:w="2763"/>
        <w:gridCol w:w="2763"/>
        <w:gridCol w:w="2764"/>
      </w:tblGrid>
      <w:tr w:rsidR="00D01C6D" w:rsidRPr="00FB4D6E" w14:paraId="21172386" w14:textId="77777777" w:rsidTr="00716F4A">
        <w:trPr>
          <w:trHeight w:val="413"/>
        </w:trPr>
        <w:tc>
          <w:tcPr>
            <w:tcW w:w="8290" w:type="dxa"/>
            <w:gridSpan w:val="3"/>
          </w:tcPr>
          <w:p w14:paraId="5A9F01DB"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Year 2</w:t>
            </w:r>
          </w:p>
        </w:tc>
      </w:tr>
      <w:tr w:rsidR="00D01C6D" w:rsidRPr="00FB4D6E" w14:paraId="50C2665D" w14:textId="77777777" w:rsidTr="00716F4A">
        <w:trPr>
          <w:trHeight w:val="843"/>
        </w:trPr>
        <w:tc>
          <w:tcPr>
            <w:tcW w:w="2763" w:type="dxa"/>
          </w:tcPr>
          <w:p w14:paraId="0FBA93EA"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Gender roles</w:t>
            </w:r>
          </w:p>
          <w:p w14:paraId="03C92F62"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Stereotypes</w:t>
            </w:r>
          </w:p>
          <w:p w14:paraId="582B7EFE"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Fertilisation </w:t>
            </w:r>
          </w:p>
          <w:p w14:paraId="17B3BF8D"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Testicles</w:t>
            </w:r>
          </w:p>
          <w:p w14:paraId="65C83F90"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Sperm </w:t>
            </w:r>
          </w:p>
          <w:p w14:paraId="4E3B721F"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Egg </w:t>
            </w:r>
          </w:p>
          <w:p w14:paraId="5995DDEF" w14:textId="46F82636"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Womb (a special place inside </w:t>
            </w:r>
            <w:r>
              <w:rPr>
                <w:rFonts w:ascii="Linkpen 1a Print" w:hAnsi="Linkpen 1a Print" w:cstheme="minorHAnsi"/>
                <w:b w:val="0"/>
                <w:sz w:val="18"/>
                <w:szCs w:val="18"/>
              </w:rPr>
              <w:t>a mummies</w:t>
            </w:r>
            <w:r w:rsidRPr="00FB4D6E">
              <w:rPr>
                <w:rFonts w:ascii="Linkpen 1a Print" w:hAnsi="Linkpen 1a Print" w:cstheme="minorHAnsi"/>
                <w:b w:val="0"/>
                <w:sz w:val="18"/>
                <w:szCs w:val="18"/>
              </w:rPr>
              <w:t xml:space="preserve"> tummy) </w:t>
            </w:r>
          </w:p>
          <w:p w14:paraId="65700F62"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Pregnancy</w:t>
            </w:r>
          </w:p>
          <w:p w14:paraId="546C0DAB" w14:textId="77777777" w:rsidR="00D01C6D"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Pregnant</w:t>
            </w:r>
          </w:p>
          <w:p w14:paraId="170B2295" w14:textId="2D1D344C" w:rsidR="00D01C6D" w:rsidRPr="00FB4D6E" w:rsidRDefault="00D01C6D" w:rsidP="00716F4A">
            <w:pPr>
              <w:pStyle w:val="NoSpacing"/>
              <w:rPr>
                <w:rFonts w:ascii="Linkpen 1a Print" w:hAnsi="Linkpen 1a Print" w:cstheme="minorHAnsi"/>
                <w:b w:val="0"/>
                <w:sz w:val="18"/>
                <w:szCs w:val="18"/>
              </w:rPr>
            </w:pPr>
          </w:p>
        </w:tc>
        <w:tc>
          <w:tcPr>
            <w:tcW w:w="2763" w:type="dxa"/>
          </w:tcPr>
          <w:p w14:paraId="213A6AE6"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Birth </w:t>
            </w:r>
          </w:p>
          <w:p w14:paraId="5923B8F1"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Caesarean section (C-section)</w:t>
            </w:r>
          </w:p>
          <w:p w14:paraId="4A7AE904"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Natural birth</w:t>
            </w:r>
          </w:p>
          <w:p w14:paraId="684A14C5"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Disease</w:t>
            </w:r>
          </w:p>
          <w:p w14:paraId="7D0BACFE"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Spread</w:t>
            </w:r>
          </w:p>
          <w:p w14:paraId="43F88DE6"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Controlled</w:t>
            </w:r>
          </w:p>
          <w:p w14:paraId="316893B0"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Online</w:t>
            </w:r>
          </w:p>
          <w:p w14:paraId="13F68654"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Secrets</w:t>
            </w:r>
          </w:p>
          <w:p w14:paraId="738C119D"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Surprises</w:t>
            </w:r>
          </w:p>
        </w:tc>
        <w:tc>
          <w:tcPr>
            <w:tcW w:w="2764" w:type="dxa"/>
          </w:tcPr>
          <w:p w14:paraId="5F8CB0B7"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Family member</w:t>
            </w:r>
          </w:p>
          <w:p w14:paraId="33643FE9"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Baby</w:t>
            </w:r>
          </w:p>
          <w:p w14:paraId="27F4A8E9"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Toddler</w:t>
            </w:r>
          </w:p>
          <w:p w14:paraId="7000AF42"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Teenager</w:t>
            </w:r>
          </w:p>
          <w:p w14:paraId="65507527"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Child</w:t>
            </w:r>
          </w:p>
          <w:p w14:paraId="5AAB54E0"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Adult </w:t>
            </w:r>
          </w:p>
          <w:p w14:paraId="79E3EAF1"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Elderly </w:t>
            </w:r>
          </w:p>
          <w:p w14:paraId="37B90A06" w14:textId="77777777" w:rsidR="00D01C6D" w:rsidRPr="00FB4D6E" w:rsidRDefault="00D01C6D" w:rsidP="00716F4A">
            <w:pPr>
              <w:pStyle w:val="NoSpacing"/>
              <w:rPr>
                <w:rFonts w:ascii="Linkpen 1a Print" w:hAnsi="Linkpen 1a Print" w:cstheme="minorHAnsi"/>
                <w:b w:val="0"/>
                <w:sz w:val="18"/>
                <w:szCs w:val="18"/>
              </w:rPr>
            </w:pPr>
            <w:r w:rsidRPr="00FB4D6E">
              <w:rPr>
                <w:rFonts w:ascii="Linkpen 1a Print" w:hAnsi="Linkpen 1a Print" w:cstheme="minorHAnsi"/>
                <w:b w:val="0"/>
                <w:sz w:val="18"/>
                <w:szCs w:val="18"/>
              </w:rPr>
              <w:t xml:space="preserve">Respect </w:t>
            </w:r>
          </w:p>
        </w:tc>
      </w:tr>
    </w:tbl>
    <w:p w14:paraId="50552C97" w14:textId="77777777" w:rsidR="00D01C6D" w:rsidRDefault="00D01C6D"/>
    <w:p w14:paraId="15F0BB5B" w14:textId="14EF17D1" w:rsidR="00D01C6D" w:rsidRDefault="00D01C6D" w:rsidP="00D01C6D">
      <w:pPr>
        <w:tabs>
          <w:tab w:val="left" w:pos="2840"/>
        </w:tabs>
        <w:rPr>
          <w:rFonts w:ascii="Linkpen 1a Print" w:hAnsi="Linkpen 1a Print" w:cstheme="minorHAnsi"/>
          <w:sz w:val="18"/>
          <w:szCs w:val="18"/>
        </w:rPr>
      </w:pPr>
    </w:p>
    <w:p w14:paraId="33715DEE" w14:textId="1F2D455C" w:rsidR="006D46CB" w:rsidRDefault="006D46CB" w:rsidP="00D01C6D">
      <w:pPr>
        <w:tabs>
          <w:tab w:val="left" w:pos="2840"/>
        </w:tabs>
        <w:rPr>
          <w:rFonts w:ascii="Linkpen 1a Print" w:hAnsi="Linkpen 1a Print" w:cstheme="minorHAnsi"/>
          <w:sz w:val="18"/>
          <w:szCs w:val="18"/>
        </w:rPr>
      </w:pPr>
    </w:p>
    <w:p w14:paraId="26CAA25B" w14:textId="46C33EEC" w:rsidR="006D46CB" w:rsidRDefault="006D46CB" w:rsidP="00D01C6D">
      <w:pPr>
        <w:tabs>
          <w:tab w:val="left" w:pos="2840"/>
        </w:tabs>
        <w:rPr>
          <w:rFonts w:ascii="Linkpen 1a Print" w:hAnsi="Linkpen 1a Print" w:cstheme="minorHAnsi"/>
          <w:sz w:val="18"/>
          <w:szCs w:val="18"/>
        </w:rPr>
      </w:pPr>
    </w:p>
    <w:p w14:paraId="4B51B09C" w14:textId="17F13873" w:rsidR="006D46CB" w:rsidRDefault="006D46CB" w:rsidP="00D01C6D">
      <w:pPr>
        <w:tabs>
          <w:tab w:val="left" w:pos="2840"/>
        </w:tabs>
        <w:rPr>
          <w:rFonts w:ascii="Linkpen 1a Print" w:hAnsi="Linkpen 1a Print" w:cstheme="minorHAnsi"/>
          <w:sz w:val="18"/>
          <w:szCs w:val="18"/>
        </w:rPr>
      </w:pPr>
    </w:p>
    <w:p w14:paraId="1C0F5D36" w14:textId="14779465" w:rsidR="006D46CB" w:rsidRDefault="006D46CB" w:rsidP="00D01C6D">
      <w:pPr>
        <w:tabs>
          <w:tab w:val="left" w:pos="2840"/>
        </w:tabs>
        <w:rPr>
          <w:rFonts w:ascii="Linkpen 1a Print" w:hAnsi="Linkpen 1a Print" w:cstheme="minorHAnsi"/>
          <w:sz w:val="18"/>
          <w:szCs w:val="18"/>
        </w:rPr>
      </w:pPr>
    </w:p>
    <w:p w14:paraId="4A84ADDF" w14:textId="77777777" w:rsidR="006D46CB" w:rsidRPr="00FB4D6E" w:rsidRDefault="006D46CB" w:rsidP="00D01C6D">
      <w:pPr>
        <w:tabs>
          <w:tab w:val="left" w:pos="2840"/>
        </w:tabs>
        <w:rPr>
          <w:rFonts w:ascii="Linkpen 1a Print" w:hAnsi="Linkpen 1a Print" w:cstheme="minorHAnsi"/>
          <w:sz w:val="18"/>
          <w:szCs w:val="18"/>
        </w:rPr>
      </w:pPr>
      <w:bookmarkStart w:id="0" w:name="_GoBack"/>
      <w:bookmarkEnd w:id="0"/>
    </w:p>
    <w:p w14:paraId="4F505D36" w14:textId="77777777" w:rsidR="00D01C6D" w:rsidRPr="00FB4D6E" w:rsidRDefault="00D01C6D" w:rsidP="00D01C6D">
      <w:pPr>
        <w:rPr>
          <w:rFonts w:ascii="Linkpen 1a Print" w:hAnsi="Linkpen 1a Print" w:cstheme="minorHAnsi"/>
          <w:sz w:val="18"/>
          <w:szCs w:val="18"/>
        </w:rPr>
      </w:pPr>
    </w:p>
    <w:p w14:paraId="5914C193" w14:textId="77777777" w:rsidR="00D01C6D" w:rsidRPr="00FB4D6E" w:rsidRDefault="00D01C6D" w:rsidP="00D01C6D">
      <w:pPr>
        <w:rPr>
          <w:rFonts w:ascii="Linkpen 1a Print" w:hAnsi="Linkpen 1a Print" w:cstheme="minorHAnsi"/>
          <w:sz w:val="18"/>
          <w:szCs w:val="18"/>
        </w:rPr>
      </w:pPr>
    </w:p>
    <w:p w14:paraId="68F51B97" w14:textId="77777777" w:rsidR="00D01C6D" w:rsidRPr="00FB4D6E" w:rsidRDefault="00D01C6D" w:rsidP="00D01C6D">
      <w:pPr>
        <w:rPr>
          <w:rFonts w:ascii="Linkpen 1a Print" w:hAnsi="Linkpen 1a Print" w:cstheme="minorHAnsi"/>
          <w:sz w:val="18"/>
          <w:szCs w:val="18"/>
        </w:rPr>
      </w:pPr>
    </w:p>
    <w:p w14:paraId="29010B26" w14:textId="77777777" w:rsidR="00D01C6D" w:rsidRDefault="00D01C6D" w:rsidP="00D01C6D">
      <w:pPr>
        <w:rPr>
          <w:rFonts w:ascii="Linkpen 1a Print" w:hAnsi="Linkpen 1a Print" w:cstheme="minorHAnsi"/>
          <w:sz w:val="18"/>
          <w:szCs w:val="18"/>
        </w:rPr>
      </w:pPr>
      <w:r w:rsidRPr="00FB4D6E">
        <w:rPr>
          <w:rFonts w:ascii="Linkpen 1a Print" w:hAnsi="Linkpen 1a Print" w:cstheme="minorHAnsi"/>
          <w:sz w:val="18"/>
          <w:szCs w:val="18"/>
        </w:rPr>
        <w:t xml:space="preserve">If you have any questions or would like to know more then please do not hesitate to contact the class teacher. They will be more than happy to go over any queries you may have.   </w:t>
      </w:r>
    </w:p>
    <w:p w14:paraId="111E7289" w14:textId="77777777" w:rsidR="007046E0" w:rsidRPr="007046E0" w:rsidRDefault="007046E0" w:rsidP="00A25412">
      <w:pPr>
        <w:rPr>
          <w:rFonts w:ascii="Linkpen 1a Print" w:hAnsi="Linkpen 1a Print" w:cstheme="minorHAnsi"/>
          <w:sz w:val="18"/>
          <w:szCs w:val="18"/>
        </w:rPr>
      </w:pPr>
    </w:p>
    <w:p w14:paraId="5FFAE108" w14:textId="77777777" w:rsidR="0080047A" w:rsidRPr="007046E0" w:rsidRDefault="0080047A"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 xml:space="preserve">Yours Sincerely </w:t>
      </w:r>
    </w:p>
    <w:p w14:paraId="7D4DBA91" w14:textId="6EF0983B" w:rsidR="0080047A" w:rsidRPr="007046E0" w:rsidRDefault="007046E0"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Bridgeview Special School</w:t>
      </w:r>
    </w:p>
    <w:p w14:paraId="29FB3C8C" w14:textId="77777777" w:rsidR="00A25412" w:rsidRPr="007046E0" w:rsidRDefault="00A25412" w:rsidP="00A25412">
      <w:pPr>
        <w:rPr>
          <w:rFonts w:ascii="Linkpen 1a Print" w:hAnsi="Linkpen 1a Print" w:cstheme="minorHAnsi"/>
          <w:sz w:val="18"/>
          <w:szCs w:val="18"/>
          <w:lang w:val="en-US"/>
        </w:rPr>
      </w:pPr>
    </w:p>
    <w:sectPr w:rsidR="00A25412" w:rsidRPr="007046E0" w:rsidSect="00E733DB">
      <w:headerReference w:type="default" r:id="rId10"/>
      <w:pgSz w:w="11906" w:h="16838"/>
      <w:pgMar w:top="426"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0835" w14:textId="77777777" w:rsidR="00243753" w:rsidRDefault="00243753" w:rsidP="0080047A">
      <w:pPr>
        <w:spacing w:after="0" w:line="240" w:lineRule="auto"/>
      </w:pPr>
      <w:r>
        <w:separator/>
      </w:r>
    </w:p>
  </w:endnote>
  <w:endnote w:type="continuationSeparator" w:id="0">
    <w:p w14:paraId="5DB0872C" w14:textId="77777777" w:rsidR="00243753" w:rsidRDefault="00243753" w:rsidP="0080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Linkpen 1a Print">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59C0" w14:textId="77777777" w:rsidR="00243753" w:rsidRDefault="00243753" w:rsidP="0080047A">
      <w:pPr>
        <w:spacing w:after="0" w:line="240" w:lineRule="auto"/>
      </w:pPr>
      <w:r>
        <w:separator/>
      </w:r>
    </w:p>
  </w:footnote>
  <w:footnote w:type="continuationSeparator" w:id="0">
    <w:p w14:paraId="64CFF540" w14:textId="77777777" w:rsidR="00243753" w:rsidRDefault="00243753" w:rsidP="0080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4DE3" w14:textId="0248E00C" w:rsidR="005E373C" w:rsidRDefault="00331E21">
    <w:pPr>
      <w:pStyle w:val="Header"/>
    </w:pPr>
    <w:r>
      <w:rPr>
        <w:noProof/>
      </w:rPr>
      <w:drawing>
        <wp:anchor distT="0" distB="0" distL="0" distR="0" simplePos="0" relativeHeight="251661312" behindDoc="0" locked="0" layoutInCell="1" allowOverlap="1" wp14:anchorId="40C7D62B" wp14:editId="72F4A653">
          <wp:simplePos x="0" y="0"/>
          <wp:positionH relativeFrom="margin">
            <wp:align>right</wp:align>
          </wp:positionH>
          <wp:positionV relativeFrom="paragraph">
            <wp:posOffset>-304140</wp:posOffset>
          </wp:positionV>
          <wp:extent cx="371971" cy="344805"/>
          <wp:effectExtent l="0" t="0" r="9525"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1971" cy="344805"/>
                  </a:xfrm>
                  <a:prstGeom prst="rect">
                    <a:avLst/>
                  </a:prstGeom>
                </pic:spPr>
              </pic:pic>
            </a:graphicData>
          </a:graphic>
          <wp14:sizeRelH relativeFrom="margin">
            <wp14:pctWidth>0</wp14:pctWidth>
          </wp14:sizeRelH>
          <wp14:sizeRelV relativeFrom="margin">
            <wp14:pctHeight>0</wp14:pctHeight>
          </wp14:sizeRelV>
        </wp:anchor>
      </w:drawing>
    </w:r>
    <w:r w:rsidR="005E373C">
      <w:rPr>
        <w:rFonts w:ascii="Times New Roman" w:hAnsi="Times New Roman" w:cs="Times New Roman"/>
        <w:noProof/>
        <w:sz w:val="24"/>
        <w:szCs w:val="24"/>
      </w:rPr>
      <w:drawing>
        <wp:anchor distT="36576" distB="36576" distL="36576" distR="36576" simplePos="0" relativeHeight="251659264" behindDoc="0" locked="0" layoutInCell="1" allowOverlap="1" wp14:anchorId="3742C4D9" wp14:editId="1B6BA61A">
          <wp:simplePos x="0" y="0"/>
          <wp:positionH relativeFrom="margin">
            <wp:align>left</wp:align>
          </wp:positionH>
          <wp:positionV relativeFrom="paragraph">
            <wp:posOffset>-372681</wp:posOffset>
          </wp:positionV>
          <wp:extent cx="367645" cy="42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45" cy="42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27B"/>
    <w:multiLevelType w:val="hybridMultilevel"/>
    <w:tmpl w:val="82AC690E"/>
    <w:lvl w:ilvl="0" w:tplc="CBBA1E9C">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57263"/>
    <w:multiLevelType w:val="hybridMultilevel"/>
    <w:tmpl w:val="642C8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8627A"/>
    <w:multiLevelType w:val="hybridMultilevel"/>
    <w:tmpl w:val="88CC65DE"/>
    <w:lvl w:ilvl="0" w:tplc="3FB0A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95328"/>
    <w:multiLevelType w:val="hybridMultilevel"/>
    <w:tmpl w:val="59988354"/>
    <w:lvl w:ilvl="0" w:tplc="299C8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92EB9"/>
    <w:multiLevelType w:val="hybridMultilevel"/>
    <w:tmpl w:val="73B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713BB"/>
    <w:multiLevelType w:val="hybridMultilevel"/>
    <w:tmpl w:val="7DE42D36"/>
    <w:lvl w:ilvl="0" w:tplc="C6A2B38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A42DD0"/>
    <w:multiLevelType w:val="hybridMultilevel"/>
    <w:tmpl w:val="D9E6F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943B2"/>
    <w:multiLevelType w:val="hybridMultilevel"/>
    <w:tmpl w:val="1160F0E0"/>
    <w:lvl w:ilvl="0" w:tplc="419084A2">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CC"/>
    <w:rsid w:val="00032BF9"/>
    <w:rsid w:val="00243753"/>
    <w:rsid w:val="00251237"/>
    <w:rsid w:val="00331E21"/>
    <w:rsid w:val="003F1BB1"/>
    <w:rsid w:val="0048537F"/>
    <w:rsid w:val="00497939"/>
    <w:rsid w:val="004B5EF6"/>
    <w:rsid w:val="005B191B"/>
    <w:rsid w:val="005B7B48"/>
    <w:rsid w:val="005D6ACC"/>
    <w:rsid w:val="005E0FD3"/>
    <w:rsid w:val="005E373C"/>
    <w:rsid w:val="0060794C"/>
    <w:rsid w:val="00624EBE"/>
    <w:rsid w:val="00676653"/>
    <w:rsid w:val="006A5E0B"/>
    <w:rsid w:val="006D46CB"/>
    <w:rsid w:val="006E6F89"/>
    <w:rsid w:val="007046E0"/>
    <w:rsid w:val="007A3266"/>
    <w:rsid w:val="0080047A"/>
    <w:rsid w:val="00972AA3"/>
    <w:rsid w:val="00A2005B"/>
    <w:rsid w:val="00A25412"/>
    <w:rsid w:val="00AC0CB3"/>
    <w:rsid w:val="00BE148F"/>
    <w:rsid w:val="00C22C11"/>
    <w:rsid w:val="00D01C6D"/>
    <w:rsid w:val="00E733DB"/>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CB7"/>
  <w15:chartTrackingRefBased/>
  <w15:docId w15:val="{EEA8EBDD-6AA2-4D60-BBC1-C47ED52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37"/>
    <w:pPr>
      <w:ind w:left="720"/>
      <w:contextualSpacing/>
    </w:pPr>
  </w:style>
  <w:style w:type="paragraph" w:styleId="NoSpacing">
    <w:name w:val="No Spacing"/>
    <w:uiPriority w:val="1"/>
    <w:qFormat/>
    <w:rsid w:val="0080047A"/>
    <w:pPr>
      <w:autoSpaceDE w:val="0"/>
      <w:autoSpaceDN w:val="0"/>
      <w:adjustRightInd w:val="0"/>
      <w:spacing w:after="0" w:line="240" w:lineRule="auto"/>
    </w:pPr>
    <w:rPr>
      <w:rFonts w:ascii="Arial" w:hAnsi="Arial" w:cs="Arial"/>
      <w:b/>
      <w:bCs/>
      <w:sz w:val="24"/>
      <w:szCs w:val="24"/>
    </w:rPr>
  </w:style>
  <w:style w:type="table" w:styleId="TableGrid">
    <w:name w:val="Table Grid"/>
    <w:basedOn w:val="TableNormal"/>
    <w:uiPriority w:val="39"/>
    <w:rsid w:val="0080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47A"/>
  </w:style>
  <w:style w:type="paragraph" w:styleId="Footer">
    <w:name w:val="footer"/>
    <w:basedOn w:val="Normal"/>
    <w:link w:val="FooterChar"/>
    <w:uiPriority w:val="99"/>
    <w:unhideWhenUsed/>
    <w:rsid w:val="0080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47A"/>
  </w:style>
  <w:style w:type="paragraph" w:customStyle="1" w:styleId="Default">
    <w:name w:val="Default"/>
    <w:rsid w:val="00972AA3"/>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41c83e-a032-4232-b3db-8cd90e9591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01AFE91A8884D8B87C7002F545F34" ma:contentTypeVersion="11" ma:contentTypeDescription="Create a new document." ma:contentTypeScope="" ma:versionID="39bf6b3963510420e16e56bdfe0900f0">
  <xsd:schema xmlns:xsd="http://www.w3.org/2001/XMLSchema" xmlns:xs="http://www.w3.org/2001/XMLSchema" xmlns:p="http://schemas.microsoft.com/office/2006/metadata/properties" xmlns:ns3="e841c83e-a032-4232-b3db-8cd90e959156" targetNamespace="http://schemas.microsoft.com/office/2006/metadata/properties" ma:root="true" ma:fieldsID="167ae0fda2524c41cd3934d52a275163" ns3:_="">
    <xsd:import namespace="e841c83e-a032-4232-b3db-8cd90e959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1c83e-a032-4232-b3db-8cd90e95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A9691-E957-4DF9-A934-171A30CA883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e841c83e-a032-4232-b3db-8cd90e959156"/>
    <ds:schemaRef ds:uri="http://www.w3.org/XML/1998/namespace"/>
    <ds:schemaRef ds:uri="http://purl.org/dc/dcmitype/"/>
  </ds:schemaRefs>
</ds:datastoreItem>
</file>

<file path=customXml/itemProps2.xml><?xml version="1.0" encoding="utf-8"?>
<ds:datastoreItem xmlns:ds="http://schemas.openxmlformats.org/officeDocument/2006/customXml" ds:itemID="{A485836A-D6FF-4A0E-B759-790B322E5CE3}">
  <ds:schemaRefs>
    <ds:schemaRef ds:uri="http://schemas.microsoft.com/sharepoint/v3/contenttype/forms"/>
  </ds:schemaRefs>
</ds:datastoreItem>
</file>

<file path=customXml/itemProps3.xml><?xml version="1.0" encoding="utf-8"?>
<ds:datastoreItem xmlns:ds="http://schemas.openxmlformats.org/officeDocument/2006/customXml" ds:itemID="{D8633D2C-1132-4CA5-876B-F5EF534C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1c83e-a032-4232-b3db-8cd90e959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2968</Characters>
  <Application>Microsoft Office Word</Application>
  <DocSecurity>0</DocSecurity>
  <Lines>98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Main</dc:creator>
  <cp:keywords/>
  <dc:description/>
  <cp:lastModifiedBy>D Kaye</cp:lastModifiedBy>
  <cp:revision>2</cp:revision>
  <dcterms:created xsi:type="dcterms:W3CDTF">2023-10-27T14:12:00Z</dcterms:created>
  <dcterms:modified xsi:type="dcterms:W3CDTF">2023-10-27T14:12:00Z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3845e04169debdb41d87fd8969f24373a90fbb75b60a315a920eb1d6e7256e84</vt:lpwstr>
  </property>
  <property fmtid="{D5CDD505-2E9C-101B-9397-08002B2CF9AE}" pid="3" name="ContentTypeId">
    <vt:lpwstr>0x01010016F01AFE91A8884D8B87C7002F545F34</vt:lpwstr>
  </property>
</Properties>
</file>